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E6" w:rsidRDefault="005324E6"/>
    <w:tbl>
      <w:tblPr>
        <w:tblStyle w:val="Listaclara-nfasis2"/>
        <w:tblpPr w:leftFromText="141" w:rightFromText="141" w:vertAnchor="page" w:horzAnchor="margin" w:tblpY="3601"/>
        <w:tblW w:w="0" w:type="auto"/>
        <w:tblLook w:val="04A0" w:firstRow="1" w:lastRow="0" w:firstColumn="1" w:lastColumn="0" w:noHBand="0" w:noVBand="1"/>
      </w:tblPr>
      <w:tblGrid>
        <w:gridCol w:w="2847"/>
        <w:gridCol w:w="2847"/>
        <w:gridCol w:w="2848"/>
      </w:tblGrid>
      <w:tr w:rsidR="009E341C" w:rsidTr="009E3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POSTO</w:t>
            </w:r>
          </w:p>
        </w:tc>
        <w:tc>
          <w:tcPr>
            <w:tcW w:w="2847" w:type="dxa"/>
          </w:tcPr>
          <w:p w:rsidR="009E341C" w:rsidRPr="005324E6" w:rsidRDefault="009E341C" w:rsidP="009E3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NOME</w:t>
            </w:r>
          </w:p>
        </w:tc>
        <w:tc>
          <w:tcPr>
            <w:tcW w:w="2848" w:type="dxa"/>
          </w:tcPr>
          <w:p w:rsidR="009E341C" w:rsidRPr="005324E6" w:rsidRDefault="009E341C" w:rsidP="009E3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COLEXIO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1º</w:t>
            </w:r>
          </w:p>
        </w:tc>
        <w:tc>
          <w:tcPr>
            <w:tcW w:w="2847" w:type="dxa"/>
          </w:tcPr>
          <w:p w:rsidR="009E341C" w:rsidRPr="005324E6" w:rsidRDefault="0068630E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Entenza</w:t>
            </w:r>
            <w:proofErr w:type="spellEnd"/>
            <w:r>
              <w:rPr>
                <w:sz w:val="24"/>
                <w:szCs w:val="24"/>
              </w:rPr>
              <w:t xml:space="preserve"> Pérez</w:t>
            </w:r>
          </w:p>
        </w:tc>
        <w:tc>
          <w:tcPr>
            <w:tcW w:w="2848" w:type="dxa"/>
          </w:tcPr>
          <w:p w:rsidR="009E341C" w:rsidRPr="005324E6" w:rsidRDefault="00BD4483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Castrillón</w:t>
            </w:r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2º</w:t>
            </w:r>
          </w:p>
        </w:tc>
        <w:tc>
          <w:tcPr>
            <w:tcW w:w="2847" w:type="dxa"/>
          </w:tcPr>
          <w:p w:rsidR="009E341C" w:rsidRPr="005324E6" w:rsidRDefault="0068630E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Aaron</w:t>
            </w:r>
            <w:proofErr w:type="spellEnd"/>
            <w:r>
              <w:rPr>
                <w:sz w:val="24"/>
                <w:szCs w:val="24"/>
              </w:rPr>
              <w:t xml:space="preserve"> Barreiro </w:t>
            </w:r>
            <w:proofErr w:type="spellStart"/>
            <w:r>
              <w:rPr>
                <w:sz w:val="24"/>
                <w:szCs w:val="24"/>
              </w:rPr>
              <w:t>Refojos</w:t>
            </w:r>
            <w:proofErr w:type="spellEnd"/>
          </w:p>
        </w:tc>
        <w:tc>
          <w:tcPr>
            <w:tcW w:w="2848" w:type="dxa"/>
          </w:tcPr>
          <w:p w:rsidR="009E341C" w:rsidRDefault="0068630E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3º</w:t>
            </w:r>
          </w:p>
        </w:tc>
        <w:tc>
          <w:tcPr>
            <w:tcW w:w="2847" w:type="dxa"/>
          </w:tcPr>
          <w:p w:rsidR="009E341C" w:rsidRDefault="0068630E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Mateo Graña Rodríguez</w:t>
            </w:r>
          </w:p>
        </w:tc>
        <w:tc>
          <w:tcPr>
            <w:tcW w:w="2848" w:type="dxa"/>
          </w:tcPr>
          <w:p w:rsidR="009E341C" w:rsidRDefault="00BD4483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4º</w:t>
            </w:r>
          </w:p>
        </w:tc>
        <w:tc>
          <w:tcPr>
            <w:tcW w:w="2847" w:type="dxa"/>
          </w:tcPr>
          <w:p w:rsidR="009E341C" w:rsidRDefault="0068630E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Pablo Fernández Alonso</w:t>
            </w:r>
          </w:p>
        </w:tc>
        <w:tc>
          <w:tcPr>
            <w:tcW w:w="2848" w:type="dxa"/>
          </w:tcPr>
          <w:p w:rsidR="009E341C" w:rsidRDefault="0068630E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Castrillón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5º</w:t>
            </w:r>
          </w:p>
        </w:tc>
        <w:tc>
          <w:tcPr>
            <w:tcW w:w="2847" w:type="dxa"/>
          </w:tcPr>
          <w:p w:rsidR="009E341C" w:rsidRDefault="0068630E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Brais</w:t>
            </w:r>
            <w:proofErr w:type="spellEnd"/>
            <w:r>
              <w:t xml:space="preserve"> Pintos Iglesias</w:t>
            </w:r>
          </w:p>
        </w:tc>
        <w:tc>
          <w:tcPr>
            <w:tcW w:w="2848" w:type="dxa"/>
          </w:tcPr>
          <w:p w:rsidR="009E341C" w:rsidRDefault="0068630E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Montemogos</w:t>
            </w:r>
            <w:proofErr w:type="spellEnd"/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6º</w:t>
            </w:r>
          </w:p>
        </w:tc>
        <w:tc>
          <w:tcPr>
            <w:tcW w:w="2847" w:type="dxa"/>
          </w:tcPr>
          <w:p w:rsidR="009E341C" w:rsidRPr="00BD4483" w:rsidRDefault="00BD4483" w:rsidP="0068630E">
            <w:pPr>
              <w:tabs>
                <w:tab w:val="left" w:pos="405"/>
                <w:tab w:val="center" w:pos="131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ab/>
            </w:r>
            <w:r w:rsidRPr="00BD4483">
              <w:rPr>
                <w:color w:val="000000" w:themeColor="text1"/>
              </w:rPr>
              <w:t xml:space="preserve"> </w:t>
            </w:r>
            <w:r w:rsidR="0068630E">
              <w:rPr>
                <w:color w:val="000000" w:themeColor="text1"/>
              </w:rPr>
              <w:t xml:space="preserve">Juan </w:t>
            </w:r>
            <w:proofErr w:type="spellStart"/>
            <w:r w:rsidR="0068630E">
              <w:rPr>
                <w:color w:val="000000" w:themeColor="text1"/>
              </w:rPr>
              <w:t>Brun</w:t>
            </w:r>
            <w:proofErr w:type="spellEnd"/>
            <w:r w:rsidR="0068630E">
              <w:rPr>
                <w:color w:val="000000" w:themeColor="text1"/>
              </w:rPr>
              <w:t xml:space="preserve"> </w:t>
            </w:r>
            <w:proofErr w:type="spellStart"/>
            <w:r w:rsidR="0068630E">
              <w:rPr>
                <w:color w:val="000000" w:themeColor="text1"/>
              </w:rPr>
              <w:t>Pousada</w:t>
            </w:r>
            <w:proofErr w:type="spellEnd"/>
          </w:p>
        </w:tc>
        <w:tc>
          <w:tcPr>
            <w:tcW w:w="2848" w:type="dxa"/>
          </w:tcPr>
          <w:p w:rsidR="009E341C" w:rsidRDefault="0068630E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Castrillón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7º</w:t>
            </w:r>
          </w:p>
        </w:tc>
        <w:tc>
          <w:tcPr>
            <w:tcW w:w="2847" w:type="dxa"/>
          </w:tcPr>
          <w:p w:rsidR="009E341C" w:rsidRPr="00BD4483" w:rsidRDefault="0068630E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8630E">
              <w:rPr>
                <w:color w:val="000000" w:themeColor="text1"/>
              </w:rPr>
              <w:t>Lucas Lorenzo Martínez</w:t>
            </w:r>
          </w:p>
        </w:tc>
        <w:tc>
          <w:tcPr>
            <w:tcW w:w="2848" w:type="dxa"/>
          </w:tcPr>
          <w:p w:rsidR="009E341C" w:rsidRDefault="0068630E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Castrillón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8º</w:t>
            </w:r>
          </w:p>
        </w:tc>
        <w:tc>
          <w:tcPr>
            <w:tcW w:w="2847" w:type="dxa"/>
          </w:tcPr>
          <w:p w:rsidR="009E341C" w:rsidRPr="00BD4483" w:rsidRDefault="0068630E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Lucas Gutiérrez González</w:t>
            </w:r>
          </w:p>
        </w:tc>
        <w:tc>
          <w:tcPr>
            <w:tcW w:w="2848" w:type="dxa"/>
          </w:tcPr>
          <w:p w:rsidR="009E341C" w:rsidRDefault="0068630E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341C" w:rsidTr="0099200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3"/>
          </w:tcPr>
          <w:p w:rsidR="009E341C" w:rsidRPr="009E341C" w:rsidRDefault="00BD4483" w:rsidP="009E341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CATEGORÍA </w:t>
            </w:r>
            <w:r w:rsidR="0068630E">
              <w:rPr>
                <w:b w:val="0"/>
                <w:sz w:val="28"/>
                <w:szCs w:val="28"/>
              </w:rPr>
              <w:t>PRE</w:t>
            </w:r>
            <w:r>
              <w:rPr>
                <w:b w:val="0"/>
                <w:sz w:val="28"/>
                <w:szCs w:val="28"/>
              </w:rPr>
              <w:t>BENXAM</w:t>
            </w:r>
            <w:r w:rsidR="009E341C" w:rsidRPr="009E341C">
              <w:rPr>
                <w:b w:val="0"/>
                <w:sz w:val="28"/>
                <w:szCs w:val="28"/>
              </w:rPr>
              <w:t>ÍN MULLERES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9E341C" w:rsidRDefault="009E341C" w:rsidP="009E341C">
            <w:pPr>
              <w:jc w:val="center"/>
              <w:rPr>
                <w:b w:val="0"/>
                <w:sz w:val="36"/>
                <w:szCs w:val="36"/>
              </w:rPr>
            </w:pPr>
            <w:r w:rsidRPr="009E341C">
              <w:rPr>
                <w:b w:val="0"/>
                <w:sz w:val="36"/>
                <w:szCs w:val="36"/>
              </w:rPr>
              <w:t>POSTO</w:t>
            </w:r>
          </w:p>
        </w:tc>
        <w:tc>
          <w:tcPr>
            <w:tcW w:w="2847" w:type="dxa"/>
          </w:tcPr>
          <w:p w:rsidR="009E341C" w:rsidRP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E341C">
              <w:rPr>
                <w:sz w:val="36"/>
                <w:szCs w:val="36"/>
              </w:rPr>
              <w:t>NOME</w:t>
            </w:r>
          </w:p>
        </w:tc>
        <w:tc>
          <w:tcPr>
            <w:tcW w:w="2848" w:type="dxa"/>
          </w:tcPr>
          <w:p w:rsidR="009E341C" w:rsidRP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E341C">
              <w:rPr>
                <w:sz w:val="36"/>
                <w:szCs w:val="36"/>
              </w:rPr>
              <w:t>COLEXIO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1ª</w:t>
            </w:r>
          </w:p>
        </w:tc>
        <w:tc>
          <w:tcPr>
            <w:tcW w:w="2847" w:type="dxa"/>
          </w:tcPr>
          <w:p w:rsidR="009E341C" w:rsidRDefault="0068630E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Leire Fonseca</w:t>
            </w:r>
          </w:p>
        </w:tc>
        <w:tc>
          <w:tcPr>
            <w:tcW w:w="2848" w:type="dxa"/>
          </w:tcPr>
          <w:p w:rsidR="009E341C" w:rsidRDefault="0068630E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2ª</w:t>
            </w:r>
          </w:p>
        </w:tc>
        <w:tc>
          <w:tcPr>
            <w:tcW w:w="2847" w:type="dxa"/>
          </w:tcPr>
          <w:p w:rsidR="009E341C" w:rsidRDefault="0068630E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Ana Costas Iglesias</w:t>
            </w:r>
          </w:p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8" w:type="dxa"/>
          </w:tcPr>
          <w:p w:rsidR="009E341C" w:rsidRDefault="0068630E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3ª</w:t>
            </w:r>
          </w:p>
        </w:tc>
        <w:tc>
          <w:tcPr>
            <w:tcW w:w="2847" w:type="dxa"/>
          </w:tcPr>
          <w:p w:rsidR="009E341C" w:rsidRDefault="0068630E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Enma</w:t>
            </w:r>
            <w:proofErr w:type="spellEnd"/>
            <w:r>
              <w:t xml:space="preserve"> </w:t>
            </w:r>
            <w:proofErr w:type="spellStart"/>
            <w:r>
              <w:t>Regueira</w:t>
            </w:r>
            <w:proofErr w:type="spellEnd"/>
            <w:r>
              <w:t xml:space="preserve"> </w:t>
            </w:r>
            <w:proofErr w:type="spellStart"/>
            <w:r>
              <w:t>Loveira</w:t>
            </w:r>
            <w:proofErr w:type="spellEnd"/>
          </w:p>
        </w:tc>
        <w:tc>
          <w:tcPr>
            <w:tcW w:w="2848" w:type="dxa"/>
          </w:tcPr>
          <w:p w:rsidR="009E341C" w:rsidRDefault="0068630E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</w:t>
            </w:r>
            <w:proofErr w:type="spellStart"/>
            <w:r>
              <w:t>Pedra</w:t>
            </w:r>
            <w:proofErr w:type="spellEnd"/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4ª</w:t>
            </w:r>
          </w:p>
        </w:tc>
        <w:tc>
          <w:tcPr>
            <w:tcW w:w="2847" w:type="dxa"/>
          </w:tcPr>
          <w:p w:rsidR="009E341C" w:rsidRDefault="0068630E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Eva Otero García</w:t>
            </w:r>
          </w:p>
        </w:tc>
        <w:tc>
          <w:tcPr>
            <w:tcW w:w="2848" w:type="dxa"/>
          </w:tcPr>
          <w:p w:rsidR="009E341C" w:rsidRDefault="0068630E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</w:t>
            </w:r>
            <w:proofErr w:type="spellStart"/>
            <w:r>
              <w:t>Pedra</w:t>
            </w:r>
            <w:proofErr w:type="spellEnd"/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5ª</w:t>
            </w:r>
          </w:p>
        </w:tc>
        <w:tc>
          <w:tcPr>
            <w:tcW w:w="2847" w:type="dxa"/>
          </w:tcPr>
          <w:p w:rsidR="009E341C" w:rsidRDefault="0068630E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Fátima </w:t>
            </w:r>
            <w:proofErr w:type="spellStart"/>
            <w:r>
              <w:t>Bidour</w:t>
            </w:r>
            <w:proofErr w:type="spellEnd"/>
          </w:p>
        </w:tc>
        <w:tc>
          <w:tcPr>
            <w:tcW w:w="2848" w:type="dxa"/>
          </w:tcPr>
          <w:p w:rsidR="009E341C" w:rsidRDefault="0068630E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Rúa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6ª</w:t>
            </w:r>
          </w:p>
        </w:tc>
        <w:tc>
          <w:tcPr>
            <w:tcW w:w="2847" w:type="dxa"/>
          </w:tcPr>
          <w:p w:rsidR="009E341C" w:rsidRDefault="0068630E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Alba del Valle </w:t>
            </w:r>
            <w:proofErr w:type="spellStart"/>
            <w:r>
              <w:t>Santamarina</w:t>
            </w:r>
            <w:proofErr w:type="spellEnd"/>
          </w:p>
        </w:tc>
        <w:tc>
          <w:tcPr>
            <w:tcW w:w="2848" w:type="dxa"/>
          </w:tcPr>
          <w:p w:rsidR="009E341C" w:rsidRDefault="0068630E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7ª</w:t>
            </w:r>
          </w:p>
        </w:tc>
        <w:tc>
          <w:tcPr>
            <w:tcW w:w="2847" w:type="dxa"/>
          </w:tcPr>
          <w:p w:rsidR="009E341C" w:rsidRDefault="0068630E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Leire </w:t>
            </w:r>
            <w:proofErr w:type="spellStart"/>
            <w:r>
              <w:t>Brun</w:t>
            </w:r>
            <w:proofErr w:type="spellEnd"/>
            <w:r>
              <w:t xml:space="preserve"> Fernández</w:t>
            </w:r>
          </w:p>
        </w:tc>
        <w:tc>
          <w:tcPr>
            <w:tcW w:w="2848" w:type="dxa"/>
          </w:tcPr>
          <w:p w:rsidR="009E341C" w:rsidRDefault="00FF6426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8º</w:t>
            </w:r>
          </w:p>
        </w:tc>
        <w:tc>
          <w:tcPr>
            <w:tcW w:w="2847" w:type="dxa"/>
          </w:tcPr>
          <w:p w:rsidR="009E341C" w:rsidRDefault="0068630E" w:rsidP="00BD4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Sara </w:t>
            </w:r>
            <w:proofErr w:type="spellStart"/>
            <w:r>
              <w:t>Refojos</w:t>
            </w:r>
            <w:proofErr w:type="spellEnd"/>
            <w:r>
              <w:t xml:space="preserve"> Budiño</w:t>
            </w:r>
            <w:bookmarkStart w:id="0" w:name="_GoBack"/>
            <w:bookmarkEnd w:id="0"/>
          </w:p>
        </w:tc>
        <w:tc>
          <w:tcPr>
            <w:tcW w:w="2848" w:type="dxa"/>
          </w:tcPr>
          <w:p w:rsidR="009E341C" w:rsidRDefault="0068630E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Nazaret</w:t>
            </w:r>
          </w:p>
        </w:tc>
      </w:tr>
    </w:tbl>
    <w:p w:rsidR="00994C1D" w:rsidRPr="005324E6" w:rsidRDefault="00A31400" w:rsidP="005324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CATEGORÍA </w:t>
      </w:r>
      <w:r w:rsidR="0068630E">
        <w:rPr>
          <w:sz w:val="28"/>
          <w:szCs w:val="28"/>
        </w:rPr>
        <w:t>PRE</w:t>
      </w:r>
      <w:r>
        <w:rPr>
          <w:sz w:val="28"/>
          <w:szCs w:val="28"/>
        </w:rPr>
        <w:t>BENXAMÍ</w:t>
      </w:r>
      <w:r w:rsidR="005324E6" w:rsidRPr="005324E6">
        <w:rPr>
          <w:sz w:val="28"/>
          <w:szCs w:val="28"/>
        </w:rPr>
        <w:t>N HOMES</w:t>
      </w:r>
    </w:p>
    <w:sectPr w:rsidR="00994C1D" w:rsidRPr="005324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2AE" w:rsidRDefault="006072AE" w:rsidP="005324E6">
      <w:pPr>
        <w:spacing w:after="0" w:line="240" w:lineRule="auto"/>
      </w:pPr>
      <w:r>
        <w:separator/>
      </w:r>
    </w:p>
  </w:endnote>
  <w:endnote w:type="continuationSeparator" w:id="0">
    <w:p w:rsidR="006072AE" w:rsidRDefault="006072AE" w:rsidP="005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2AE" w:rsidRDefault="006072AE" w:rsidP="005324E6">
      <w:pPr>
        <w:spacing w:after="0" w:line="240" w:lineRule="auto"/>
      </w:pPr>
      <w:r>
        <w:separator/>
      </w:r>
    </w:p>
  </w:footnote>
  <w:footnote w:type="continuationSeparator" w:id="0">
    <w:p w:rsidR="006072AE" w:rsidRDefault="006072AE" w:rsidP="005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E6" w:rsidRPr="005324E6" w:rsidRDefault="005324E6" w:rsidP="005324E6">
    <w:pPr>
      <w:pStyle w:val="Encabezado"/>
      <w:jc w:val="center"/>
      <w:rPr>
        <w:rFonts w:ascii="Century Gothic" w:hAnsi="Century Gothic"/>
        <w:sz w:val="48"/>
        <w:szCs w:val="48"/>
      </w:rPr>
    </w:pPr>
    <w:r w:rsidRPr="005324E6">
      <w:rPr>
        <w:rFonts w:ascii="Century Gothic" w:hAnsi="Century Gothic"/>
        <w:sz w:val="48"/>
        <w:szCs w:val="48"/>
      </w:rPr>
      <w:t>VII CROSS C.E.I.P NAZARET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E6"/>
    <w:rsid w:val="001B16EE"/>
    <w:rsid w:val="003958C4"/>
    <w:rsid w:val="005324E6"/>
    <w:rsid w:val="005924AC"/>
    <w:rsid w:val="006072AE"/>
    <w:rsid w:val="0068630E"/>
    <w:rsid w:val="00994C1D"/>
    <w:rsid w:val="009E341C"/>
    <w:rsid w:val="00A31400"/>
    <w:rsid w:val="00BD4483"/>
    <w:rsid w:val="00BE1452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5324E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4E6"/>
  </w:style>
  <w:style w:type="paragraph" w:styleId="Piedepgina">
    <w:name w:val="footer"/>
    <w:basedOn w:val="Normal"/>
    <w:link w:val="Piedepgina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5324E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4E6"/>
  </w:style>
  <w:style w:type="paragraph" w:styleId="Piedepgina">
    <w:name w:val="footer"/>
    <w:basedOn w:val="Normal"/>
    <w:link w:val="Piedepgina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5</cp:revision>
  <dcterms:created xsi:type="dcterms:W3CDTF">2015-11-29T15:39:00Z</dcterms:created>
  <dcterms:modified xsi:type="dcterms:W3CDTF">2015-11-29T16:22:00Z</dcterms:modified>
</cp:coreProperties>
</file>