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56" w:rsidRDefault="00623B56" w:rsidP="00623B56"/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254"/>
        <w:gridCol w:w="1134"/>
        <w:gridCol w:w="1984"/>
        <w:gridCol w:w="236"/>
        <w:gridCol w:w="236"/>
      </w:tblGrid>
      <w:tr w:rsidR="00623B56" w:rsidTr="00623B56">
        <w:trPr>
          <w:trHeight w:val="4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Horario Saída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CADETE masculino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4.000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10:45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r>
              <w:t xml:space="preserve">  2º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COMPETICIÓN Masculina  Federado </w:t>
            </w:r>
            <w:r>
              <w:rPr>
                <w:rFonts w:cs="Calibri"/>
                <w:highlight w:val="yellow"/>
                <w:shd w:val="clear" w:color="auto" w:fill="FF00FF"/>
              </w:rPr>
              <w:t>+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highlight w:val="yellow"/>
                <w:shd w:val="clear" w:color="auto" w:fill="FF00FF"/>
              </w:rPr>
              <w:t>3 .000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11:00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CADETE feminino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2.500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11:15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INFANTIL masculino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2.000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11:30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  <w:b/>
                <w:sz w:val="20"/>
                <w:szCs w:val="20"/>
                <w:shd w:val="clear" w:color="auto" w:fill="FF00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COMPETICIÓN </w:t>
            </w:r>
            <w:proofErr w:type="spellStart"/>
            <w:r>
              <w:rPr>
                <w:rFonts w:cs="Calibri"/>
                <w:b/>
                <w:highlight w:val="yellow"/>
                <w:shd w:val="clear" w:color="auto" w:fill="FF00FF"/>
              </w:rPr>
              <w:t>Femenina</w:t>
            </w:r>
            <w:proofErr w:type="spellEnd"/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 Federada +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highlight w:val="yellow"/>
                <w:shd w:val="clear" w:color="auto" w:fill="FF00FF"/>
              </w:rPr>
              <w:t>2.000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“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  <w:b/>
                <w:sz w:val="20"/>
                <w:szCs w:val="20"/>
                <w:shd w:val="clear" w:color="auto" w:fill="FF00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>ADAPTADA Masculina Federada  +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highlight w:val="yellow"/>
                <w:shd w:val="clear" w:color="auto" w:fill="FF00FF"/>
              </w:rPr>
              <w:t>2.000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“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INFANTIL feminino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1.600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11:50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  <w:shd w:val="clear" w:color="auto" w:fill="FF00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ADAPTADA </w:t>
            </w:r>
            <w:proofErr w:type="spellStart"/>
            <w:r>
              <w:rPr>
                <w:rFonts w:cs="Calibri"/>
                <w:b/>
                <w:highlight w:val="yellow"/>
                <w:shd w:val="clear" w:color="auto" w:fill="FF00FF"/>
              </w:rPr>
              <w:t>Femenina</w:t>
            </w:r>
            <w:proofErr w:type="spellEnd"/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  Federada  +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highlight w:val="yellow"/>
                <w:shd w:val="clear" w:color="auto" w:fill="FF00FF"/>
              </w:rPr>
              <w:t>1.600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“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ALEVÍN masculino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1.600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12:20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  <w:shd w:val="clear" w:color="auto" w:fill="FF00FF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>ADAPTADA Masculina Escolar-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highlight w:val="yellow"/>
                <w:shd w:val="clear" w:color="auto" w:fill="FF00FF"/>
              </w:rPr>
              <w:t>1.600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“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  <w:shd w:val="clear" w:color="auto" w:fill="FF00FF"/>
              </w:rPr>
            </w:pPr>
            <w:r>
              <w:rPr>
                <w:rFonts w:cs="Calibri"/>
                <w:sz w:val="20"/>
                <w:szCs w:val="20"/>
              </w:rPr>
              <w:t>7º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shd w:val="clear" w:color="auto" w:fill="FF00FF"/>
              </w:rPr>
              <w:t>ALEVÍN feminino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1.200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12:45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center"/>
              <w:rPr>
                <w:rFonts w:cs="Calibri"/>
                <w:sz w:val="20"/>
                <w:szCs w:val="20"/>
                <w:shd w:val="clear" w:color="auto" w:fill="FF00FF"/>
              </w:rPr>
            </w:pPr>
            <w:r>
              <w:rPr>
                <w:rFonts w:cs="Calibri"/>
                <w:sz w:val="20"/>
                <w:szCs w:val="20"/>
              </w:rPr>
              <w:t>8º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shd w:val="clear" w:color="auto" w:fill="FF00FF"/>
              </w:rPr>
              <w:t xml:space="preserve">BENXAMÍN masculino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700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13:00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>Xogo  Masculino Federado + 15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>Xogo  Masculino Escolar 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hd w:val="clear" w:color="auto" w:fill="FF00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r>
              <w:t>9º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shd w:val="clear" w:color="auto" w:fill="FF00FF"/>
              </w:rPr>
            </w:pPr>
            <w:r>
              <w:rPr>
                <w:rFonts w:cs="Calibri"/>
                <w:b/>
                <w:shd w:val="clear" w:color="auto" w:fill="FF00FF"/>
              </w:rPr>
              <w:t>BENXAMÍN feminino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</w:rPr>
            </w:pPr>
            <w:r>
              <w:rPr>
                <w:rFonts w:cs="Calibri"/>
                <w:shd w:val="clear" w:color="auto" w:fill="FF00FF"/>
              </w:rPr>
              <w:t>700 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13.10 horas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623B56" w:rsidTr="00623B5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56" w:rsidRDefault="00623B56">
            <w:pPr>
              <w:jc w:val="both"/>
              <w:rPr>
                <w:rFonts w:cs="Calibri"/>
                <w:b/>
                <w:highlight w:val="yellow"/>
                <w:shd w:val="clear" w:color="auto" w:fill="FF00FF"/>
              </w:rPr>
            </w:pPr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Xogo  </w:t>
            </w:r>
            <w:proofErr w:type="spellStart"/>
            <w:r>
              <w:rPr>
                <w:rFonts w:cs="Calibri"/>
                <w:b/>
                <w:highlight w:val="yellow"/>
                <w:shd w:val="clear" w:color="auto" w:fill="FF00FF"/>
              </w:rPr>
              <w:t>Femenino</w:t>
            </w:r>
            <w:proofErr w:type="spellEnd"/>
            <w:r>
              <w:rPr>
                <w:rFonts w:cs="Calibri"/>
                <w:b/>
                <w:highlight w:val="yellow"/>
                <w:shd w:val="clear" w:color="auto" w:fill="FF00FF"/>
              </w:rPr>
              <w:t xml:space="preserve"> Federado    + 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center"/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56" w:rsidRDefault="00623B56">
            <w:pPr>
              <w:jc w:val="right"/>
              <w:rPr>
                <w:rFonts w:cs="Calibri"/>
                <w:sz w:val="16"/>
                <w:szCs w:val="16"/>
              </w:rPr>
            </w:pPr>
          </w:p>
        </w:tc>
      </w:tr>
    </w:tbl>
    <w:p w:rsidR="00485CFC" w:rsidRDefault="00485CFC">
      <w:bookmarkStart w:id="0" w:name="_GoBack"/>
      <w:bookmarkEnd w:id="0"/>
    </w:p>
    <w:sectPr w:rsidR="00485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56"/>
    <w:rsid w:val="00485CFC"/>
    <w:rsid w:val="006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Barcia, Guillermo</dc:creator>
  <cp:lastModifiedBy>Reinaldo Barcia, Guillermo</cp:lastModifiedBy>
  <cp:revision>1</cp:revision>
  <dcterms:created xsi:type="dcterms:W3CDTF">2014-02-20T13:21:00Z</dcterms:created>
  <dcterms:modified xsi:type="dcterms:W3CDTF">2014-02-20T13:22:00Z</dcterms:modified>
</cp:coreProperties>
</file>