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center"/>
      </w:pPr>
      <w:r>
        <w:rPr>
          <w:rFonts w:ascii="Arial" w:cs="Arial" w:hAnsi="Arial"/>
          <w:b/>
          <w:caps/>
          <w:sz w:val="24"/>
          <w:szCs w:val="24"/>
          <w:lang w:val="pt-BR"/>
        </w:rPr>
        <w:t>HORARIO DA 2ª xornada LIGA ESCOLAR eN PISTA CUBERTA</w:t>
      </w:r>
    </w:p>
    <w:p>
      <w:pPr>
        <w:pStyle w:val="style0"/>
        <w:jc w:val="center"/>
      </w:pPr>
      <w:r>
        <w:rPr>
          <w:rFonts w:ascii="Arial" w:cs="Arial" w:hAnsi="Arial"/>
          <w:b/>
          <w:caps/>
          <w:sz w:val="24"/>
          <w:szCs w:val="24"/>
          <w:lang w:val="pt-BR"/>
        </w:rPr>
        <w:t>01/12/2012</w:t>
      </w:r>
    </w:p>
    <w:p>
      <w:pPr>
        <w:pStyle w:val="style0"/>
        <w:jc w:val="center"/>
      </w:pPr>
      <w:r>
        <w:rPr>
          <w:rFonts w:ascii="Arial" w:cs="Arial" w:hAnsi="Arial"/>
          <w:b/>
          <w:spacing w:val="-4"/>
          <w:sz w:val="24"/>
          <w:szCs w:val="24"/>
          <w:lang w:val="pt-BR"/>
        </w:rPr>
        <w:t>Vigo (Pistas de Balaídos)</w:t>
      </w:r>
    </w:p>
    <w:p>
      <w:pPr>
        <w:pStyle w:val="style0"/>
      </w:pPr>
      <w:r>
        <w:rPr>
          <w:sz w:val="24"/>
          <w:szCs w:val="24"/>
          <w:lang w:val="es-ES"/>
        </w:rPr>
      </w:r>
    </w:p>
    <w:p>
      <w:pPr>
        <w:pStyle w:val="style0"/>
        <w:jc w:val="center"/>
      </w:pPr>
      <w:r>
        <w:rPr>
          <w:sz w:val="24"/>
          <w:szCs w:val="24"/>
          <w:lang w:val="es-ES"/>
        </w:rPr>
      </w:r>
    </w:p>
    <w:tbl>
      <w:tblPr>
        <w:jc w:val="left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  <w:tblInd w:type="dxa" w:w="-108"/>
      </w:tblPr>
      <w:tblGrid>
        <w:gridCol w:w="1474"/>
        <w:gridCol w:w="1153"/>
        <w:gridCol w:w="1259"/>
        <w:gridCol w:w="900"/>
        <w:gridCol w:w="1386"/>
        <w:gridCol w:w="1235"/>
        <w:gridCol w:w="1237"/>
      </w:tblGrid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Proba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Categoria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Sexo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Hora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Proba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Categoria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Sexo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60mv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Homes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10:30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Peso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Mulleres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Triple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H/M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Pértega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H/M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60m.v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Mulleres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10:45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60ml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Alevin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Homes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11:00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60ml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Alevin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Mulleres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11:15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Peso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Homes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15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11:30</w:t>
            </w:r>
          </w:p>
        </w:tc>
        <w:tc>
          <w:tcPr>
            <w:tcW w:type="dxa" w:w="138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Lonxitude</w:t>
            </w:r>
          </w:p>
        </w:tc>
        <w:tc>
          <w:tcPr>
            <w:tcW w:type="dxa" w:w="12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H/M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50ml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Benxamin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Homes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12:00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Peso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Alevin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Homes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50ml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Benxamin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Mulleres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12:15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5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bCs/>
              </w:rPr>
              <w:t>12:30</w:t>
            </w:r>
          </w:p>
        </w:tc>
        <w:tc>
          <w:tcPr>
            <w:tcW w:type="dxa" w:w="138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Lonxitude</w:t>
            </w:r>
          </w:p>
        </w:tc>
        <w:tc>
          <w:tcPr>
            <w:tcW w:type="dxa" w:w="12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Alevin</w:t>
            </w:r>
          </w:p>
        </w:tc>
        <w:tc>
          <w:tcPr>
            <w:tcW w:type="dxa" w:w="12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H/M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12:45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Peso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Alevin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Mulleres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60ml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Homes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13:00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60ml</w:t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Infantil</w:t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Mulleres</w:t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13:15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13:30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 xml:space="preserve">Peso 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Benxamin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Homes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153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259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900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/>
            </w:r>
          </w:p>
        </w:tc>
        <w:tc>
          <w:tcPr>
            <w:tcW w:type="dxa" w:w="1386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Lonxitude</w:t>
            </w:r>
          </w:p>
        </w:tc>
        <w:tc>
          <w:tcPr>
            <w:tcW w:type="dxa" w:w="1235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Benxamin</w:t>
            </w:r>
          </w:p>
        </w:tc>
        <w:tc>
          <w:tcPr>
            <w:tcW w:type="dxa" w:w="1237"/>
            <w:tcBorders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H/M</w:t>
            </w:r>
          </w:p>
        </w:tc>
      </w:tr>
      <w:tr>
        <w:trPr>
          <w:cantSplit w:val="false"/>
        </w:trPr>
        <w:tc>
          <w:tcPr>
            <w:tcW w:type="dxa" w:w="147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153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1259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</w:r>
          </w:p>
        </w:tc>
        <w:tc>
          <w:tcPr>
            <w:tcW w:type="dxa" w:w="900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b/>
                <w:lang w:val="es-ES"/>
              </w:rPr>
              <w:t>14:15</w:t>
            </w:r>
          </w:p>
        </w:tc>
        <w:tc>
          <w:tcPr>
            <w:tcW w:type="dxa" w:w="1386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Peso</w:t>
            </w:r>
          </w:p>
        </w:tc>
        <w:tc>
          <w:tcPr>
            <w:tcW w:type="dxa" w:w="1235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Benxamin</w:t>
            </w:r>
          </w:p>
        </w:tc>
        <w:tc>
          <w:tcPr>
            <w:tcW w:type="dxa" w:w="1237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lang w:val="es-ES"/>
              </w:rPr>
              <w:t>Mulleres</w:t>
            </w:r>
          </w:p>
        </w:tc>
      </w:tr>
    </w:tbl>
    <w:p>
      <w:pPr>
        <w:pStyle w:val="style0"/>
        <w:jc w:val="center"/>
      </w:pPr>
      <w:r>
        <w:rPr>
          <w:sz w:val="24"/>
          <w:szCs w:val="24"/>
          <w:lang w:val="es-ES"/>
        </w:rPr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2047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</w:pPr>
    <w:rPr>
      <w:rFonts w:ascii="Times New Roman" w:cs="Times New Roman" w:eastAsia="Times New Roman" w:hAnsi="Times New Roman"/>
      <w:color w:val="auto"/>
      <w:sz w:val="20"/>
      <w:szCs w:val="20"/>
      <w:lang w:bidi="ar-SA" w:eastAsia="es-ES" w:val="es-ES"/>
    </w:rPr>
  </w:style>
  <w:style w:styleId="style1" w:type="paragraph">
    <w:name w:val="Encabezado 1"/>
    <w:basedOn w:val="style0"/>
    <w:next w:val="style19"/>
    <w:pPr>
      <w:jc w:val="center"/>
    </w:pPr>
    <w:rPr>
      <w:rFonts w:ascii="Arial" w:cs="Arial" w:hAnsi="Arial"/>
      <w:b/>
      <w:bCs/>
      <w:color w:val="000080"/>
      <w:sz w:val="24"/>
      <w:szCs w:val="24"/>
      <w:lang w:val="es-ES"/>
    </w:rPr>
  </w:style>
  <w:style w:styleId="style15" w:type="character">
    <w:name w:val="Default Paragraph Font"/>
    <w:next w:val="style15"/>
    <w:rPr/>
  </w:style>
  <w:style w:styleId="style16" w:type="character">
    <w:name w:val="Título 1 Car"/>
    <w:basedOn w:val="style15"/>
    <w:next w:val="style16"/>
    <w:rPr>
      <w:rFonts w:ascii="Arial" w:cs="Arial" w:eastAsia="Times New Roman" w:hAnsi="Arial"/>
      <w:b/>
      <w:bCs/>
      <w:color w:val="000080"/>
      <w:sz w:val="24"/>
      <w:szCs w:val="24"/>
    </w:rPr>
  </w:style>
  <w:style w:styleId="style17" w:type="character">
    <w:name w:val="Muy destacado"/>
    <w:basedOn w:val="style15"/>
    <w:next w:val="style17"/>
    <w:rPr>
      <w:b/>
      <w:bCs/>
    </w:rPr>
  </w:style>
  <w:style w:styleId="style18" w:type="paragraph">
    <w:name w:val="Encabezado"/>
    <w:basedOn w:val="style0"/>
    <w:next w:val="style19"/>
    <w:pPr>
      <w:keepNext/>
      <w:spacing w:after="120" w:before="240"/>
    </w:pPr>
    <w:rPr>
      <w:rFonts w:ascii="Arial" w:cs="FreeSans" w:eastAsia="DejaVu Sans Light" w:hAnsi="Arial"/>
      <w:sz w:val="28"/>
      <w:szCs w:val="28"/>
    </w:rPr>
  </w:style>
  <w:style w:styleId="style19" w:type="paragraph">
    <w:name w:val="Cuerpo de texto"/>
    <w:basedOn w:val="style0"/>
    <w:next w:val="style19"/>
    <w:pPr>
      <w:spacing w:after="120" w:before="0"/>
    </w:pPr>
    <w:rPr/>
  </w:style>
  <w:style w:styleId="style20" w:type="paragraph">
    <w:name w:val="Lista"/>
    <w:basedOn w:val="style19"/>
    <w:next w:val="style20"/>
    <w:pPr/>
    <w:rPr>
      <w:rFonts w:cs="FreeSans"/>
    </w:rPr>
  </w:style>
  <w:style w:styleId="style21" w:type="paragraph">
    <w:name w:val="Etiqueta"/>
    <w:basedOn w:val="style0"/>
    <w:next w:val="style21"/>
    <w:pPr>
      <w:suppressLineNumbers/>
      <w:spacing w:after="120" w:before="120"/>
    </w:pPr>
    <w:rPr>
      <w:rFonts w:cs="FreeSans"/>
      <w:i/>
      <w:iCs/>
      <w:sz w:val="24"/>
      <w:szCs w:val="24"/>
    </w:rPr>
  </w:style>
  <w:style w:styleId="style22" w:type="paragraph">
    <w:name w:val="Índice"/>
    <w:basedOn w:val="style0"/>
    <w:next w:val="style22"/>
    <w:pPr>
      <w:suppressLineNumbers/>
    </w:pPr>
    <w:rPr>
      <w:rFonts w:cs="FreeSans"/>
    </w:rPr>
  </w:style>
  <w:style w:styleId="style23" w:type="paragraph">
    <w:name w:val="List Paragraph"/>
    <w:basedOn w:val="style0"/>
    <w:next w:val="style23"/>
    <w:pPr>
      <w:spacing w:after="200" w:before="0" w:line="276" w:lineRule="auto"/>
      <w:ind w:hanging="0" w:left="720" w:right="0"/>
    </w:pPr>
    <w:rPr>
      <w:rFonts w:ascii="Calibri" w:hAnsi="Calibri"/>
      <w:sz w:val="22"/>
      <w:szCs w:val="22"/>
      <w:lang w:val="es-ES"/>
    </w:rPr>
  </w:style>
  <w:style w:styleId="style24" w:type="paragraph">
    <w:name w:val="Contenido de la tabla"/>
    <w:basedOn w:val="style0"/>
    <w:next w:val="style24"/>
    <w:pPr>
      <w:suppressLineNumbers/>
    </w:pPr>
    <w:rPr/>
  </w:style>
  <w:style w:styleId="style25" w:type="paragraph">
    <w:name w:val="Encabezado de la tabla"/>
    <w:basedOn w:val="style24"/>
    <w:next w:val="style25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2012-11-21T14:46:00.00Z</dcterms:created>
  <dc:creator>Principal</dc:creator>
  <cp:lastModifiedBy>Principal</cp:lastModifiedBy>
  <dcterms:modified xsi:type="dcterms:W3CDTF">2012-11-21T14:56:00.00Z</dcterms:modified>
  <cp:revision>1</cp:revision>
</cp:coreProperties>
</file>